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2F4213" w14:textId="77777777" w:rsidR="00CE23B8" w:rsidRDefault="00CE23B8" w:rsidP="00CE23B8">
      <w:pPr>
        <w:pStyle w:val="Default"/>
        <w:jc w:val="center"/>
        <w:rPr>
          <w:color w:val="030303"/>
          <w:sz w:val="33"/>
          <w:szCs w:val="33"/>
        </w:rPr>
      </w:pPr>
      <w:r>
        <w:rPr>
          <w:b/>
          <w:bCs/>
          <w:color w:val="030303"/>
          <w:sz w:val="33"/>
          <w:szCs w:val="33"/>
        </w:rPr>
        <w:t>CITY OF BROOKLET</w:t>
      </w:r>
    </w:p>
    <w:p w14:paraId="51067D29" w14:textId="77777777" w:rsidR="00CE23B8" w:rsidRDefault="00CE23B8" w:rsidP="00CE23B8">
      <w:pPr>
        <w:pStyle w:val="Default"/>
        <w:jc w:val="center"/>
        <w:rPr>
          <w:color w:val="030303"/>
          <w:sz w:val="22"/>
          <w:szCs w:val="22"/>
        </w:rPr>
      </w:pPr>
      <w:r>
        <w:rPr>
          <w:color w:val="030303"/>
          <w:sz w:val="22"/>
          <w:szCs w:val="22"/>
        </w:rPr>
        <w:t xml:space="preserve">Planning </w:t>
      </w:r>
      <w:r>
        <w:rPr>
          <w:rFonts w:ascii="Arial" w:hAnsi="Arial" w:cs="Arial"/>
          <w:color w:val="030303"/>
          <w:sz w:val="20"/>
          <w:szCs w:val="20"/>
        </w:rPr>
        <w:t xml:space="preserve">&amp; </w:t>
      </w:r>
      <w:r>
        <w:rPr>
          <w:color w:val="030303"/>
          <w:sz w:val="22"/>
          <w:szCs w:val="22"/>
        </w:rPr>
        <w:t>Zoning 104 Church Street</w:t>
      </w:r>
    </w:p>
    <w:p w14:paraId="00FC78D2" w14:textId="77777777" w:rsidR="00CE23B8" w:rsidRDefault="00CE23B8" w:rsidP="00CE23B8">
      <w:pPr>
        <w:pStyle w:val="Default"/>
        <w:jc w:val="center"/>
        <w:rPr>
          <w:color w:val="030303"/>
          <w:sz w:val="22"/>
          <w:szCs w:val="22"/>
        </w:rPr>
      </w:pPr>
      <w:r>
        <w:rPr>
          <w:color w:val="030303"/>
          <w:sz w:val="22"/>
          <w:szCs w:val="22"/>
        </w:rPr>
        <w:t>Brooklet, GA 30415</w:t>
      </w:r>
    </w:p>
    <w:p w14:paraId="70B3CB7B" w14:textId="77777777" w:rsidR="00CE23B8" w:rsidRDefault="00CE23B8" w:rsidP="00CE23B8">
      <w:pPr>
        <w:pStyle w:val="Default"/>
        <w:jc w:val="center"/>
        <w:rPr>
          <w:color w:val="030303"/>
          <w:sz w:val="22"/>
          <w:szCs w:val="22"/>
        </w:rPr>
      </w:pPr>
      <w:r>
        <w:rPr>
          <w:color w:val="030303"/>
          <w:sz w:val="22"/>
          <w:szCs w:val="22"/>
        </w:rPr>
        <w:t>(912) 842-2137</w:t>
      </w:r>
    </w:p>
    <w:p w14:paraId="3C921A8E" w14:textId="77777777" w:rsidR="00CE23B8" w:rsidRPr="004D7501" w:rsidRDefault="00CE23B8" w:rsidP="00CE23B8">
      <w:pPr>
        <w:pStyle w:val="Default"/>
        <w:jc w:val="center"/>
        <w:rPr>
          <w:rFonts w:ascii="Arial" w:hAnsi="Arial" w:cs="Arial"/>
          <w:color w:val="030303"/>
          <w:sz w:val="20"/>
          <w:szCs w:val="20"/>
          <w:u w:val="single"/>
        </w:rPr>
      </w:pPr>
      <w:r w:rsidRPr="004D7501">
        <w:rPr>
          <w:rFonts w:ascii="Arial" w:hAnsi="Arial" w:cs="Arial"/>
          <w:b/>
          <w:bCs/>
          <w:color w:val="030303"/>
          <w:sz w:val="20"/>
          <w:szCs w:val="20"/>
          <w:u w:val="single"/>
        </w:rPr>
        <w:t xml:space="preserve">Melissa </w:t>
      </w:r>
      <w:proofErr w:type="spellStart"/>
      <w:r w:rsidRPr="004D7501">
        <w:rPr>
          <w:rFonts w:ascii="Arial" w:hAnsi="Arial" w:cs="Arial"/>
          <w:b/>
          <w:bCs/>
          <w:color w:val="030303"/>
          <w:sz w:val="20"/>
          <w:szCs w:val="20"/>
          <w:u w:val="single"/>
        </w:rPr>
        <w:t>Pevey</w:t>
      </w:r>
      <w:proofErr w:type="spellEnd"/>
      <w:r w:rsidRPr="004D7501">
        <w:rPr>
          <w:rFonts w:ascii="Arial" w:hAnsi="Arial" w:cs="Arial"/>
          <w:b/>
          <w:bCs/>
          <w:color w:val="030303"/>
          <w:sz w:val="20"/>
          <w:szCs w:val="20"/>
          <w:u w:val="single"/>
        </w:rPr>
        <w:t>, Debra Alexander, Rene Keene, Ginny Macaluso, Nathan Nall, David Bircher</w:t>
      </w:r>
    </w:p>
    <w:p w14:paraId="4C119C1E" w14:textId="77777777" w:rsidR="00CE23B8" w:rsidRDefault="00CE23B8" w:rsidP="00CE23B8">
      <w:pPr>
        <w:pStyle w:val="Default"/>
        <w:jc w:val="center"/>
        <w:rPr>
          <w:rFonts w:ascii="Arial" w:hAnsi="Arial" w:cs="Arial"/>
          <w:b/>
          <w:bCs/>
          <w:color w:val="030303"/>
          <w:sz w:val="26"/>
          <w:szCs w:val="26"/>
        </w:rPr>
      </w:pPr>
    </w:p>
    <w:p w14:paraId="5A9EFF44" w14:textId="6BAEC1F3" w:rsidR="00CE23B8" w:rsidRDefault="00CE23B8" w:rsidP="00CE23B8">
      <w:pPr>
        <w:pStyle w:val="Default"/>
        <w:jc w:val="center"/>
        <w:rPr>
          <w:rFonts w:ascii="Arial" w:hAnsi="Arial" w:cs="Arial"/>
          <w:color w:val="030303"/>
          <w:sz w:val="26"/>
          <w:szCs w:val="26"/>
        </w:rPr>
      </w:pPr>
      <w:r>
        <w:rPr>
          <w:rFonts w:ascii="Arial" w:hAnsi="Arial" w:cs="Arial"/>
          <w:b/>
          <w:bCs/>
          <w:color w:val="030303"/>
          <w:sz w:val="26"/>
          <w:szCs w:val="26"/>
        </w:rPr>
        <w:t>July 9, 2024</w:t>
      </w:r>
    </w:p>
    <w:p w14:paraId="20B3C1C6" w14:textId="77777777" w:rsidR="00CE23B8" w:rsidRDefault="00CE23B8" w:rsidP="00CE23B8">
      <w:pPr>
        <w:pStyle w:val="Default"/>
        <w:jc w:val="center"/>
        <w:rPr>
          <w:rFonts w:ascii="Arial" w:hAnsi="Arial" w:cs="Arial"/>
          <w:color w:val="030303"/>
          <w:sz w:val="26"/>
          <w:szCs w:val="26"/>
        </w:rPr>
      </w:pPr>
      <w:r>
        <w:rPr>
          <w:rFonts w:ascii="Arial" w:hAnsi="Arial" w:cs="Arial"/>
          <w:b/>
          <w:bCs/>
          <w:color w:val="030303"/>
          <w:sz w:val="26"/>
          <w:szCs w:val="26"/>
        </w:rPr>
        <w:t>6:00 PM</w:t>
      </w:r>
    </w:p>
    <w:p w14:paraId="2B1D9C40" w14:textId="77777777" w:rsidR="00CE23B8" w:rsidRDefault="00CE23B8" w:rsidP="00CE23B8">
      <w:pPr>
        <w:pStyle w:val="Default"/>
        <w:jc w:val="center"/>
        <w:rPr>
          <w:color w:val="030303"/>
          <w:sz w:val="28"/>
          <w:szCs w:val="28"/>
        </w:rPr>
      </w:pPr>
      <w:r>
        <w:rPr>
          <w:b/>
          <w:bCs/>
          <w:color w:val="030303"/>
          <w:sz w:val="28"/>
          <w:szCs w:val="28"/>
        </w:rPr>
        <w:t>WORK SESSION</w:t>
      </w:r>
    </w:p>
    <w:p w14:paraId="2A001C7E" w14:textId="77777777" w:rsidR="00CE23B8" w:rsidRDefault="00CE23B8" w:rsidP="00CE23B8">
      <w:pPr>
        <w:pStyle w:val="Default"/>
        <w:jc w:val="center"/>
        <w:rPr>
          <w:rFonts w:ascii="Courier New" w:hAnsi="Courier New" w:cs="Courier New"/>
          <w:b/>
          <w:bCs/>
          <w:color w:val="030303"/>
          <w:sz w:val="31"/>
          <w:szCs w:val="31"/>
        </w:rPr>
      </w:pPr>
      <w:r>
        <w:rPr>
          <w:rFonts w:ascii="Courier New" w:hAnsi="Courier New" w:cs="Courier New"/>
          <w:b/>
          <w:bCs/>
          <w:color w:val="030303"/>
          <w:sz w:val="31"/>
          <w:szCs w:val="31"/>
        </w:rPr>
        <w:t>Agenda</w:t>
      </w:r>
    </w:p>
    <w:p w14:paraId="6151CE0F" w14:textId="77777777" w:rsidR="00CE23B8" w:rsidRDefault="00CE23B8" w:rsidP="00CE23B8">
      <w:pPr>
        <w:pStyle w:val="Default"/>
        <w:jc w:val="center"/>
        <w:rPr>
          <w:rFonts w:ascii="Courier New" w:hAnsi="Courier New" w:cs="Courier New"/>
          <w:color w:val="030303"/>
          <w:sz w:val="31"/>
          <w:szCs w:val="31"/>
        </w:rPr>
      </w:pPr>
    </w:p>
    <w:p w14:paraId="1A5B0FCF" w14:textId="36242181" w:rsidR="00CE23B8" w:rsidRDefault="00CE23B8" w:rsidP="00163E67">
      <w:pPr>
        <w:pStyle w:val="Default"/>
        <w:numPr>
          <w:ilvl w:val="0"/>
          <w:numId w:val="2"/>
        </w:numPr>
        <w:rPr>
          <w:rFonts w:ascii="Arial" w:hAnsi="Arial" w:cs="Arial"/>
          <w:b/>
          <w:bCs/>
          <w:color w:val="030303"/>
          <w:sz w:val="20"/>
          <w:szCs w:val="20"/>
        </w:rPr>
      </w:pPr>
      <w:r>
        <w:rPr>
          <w:rFonts w:ascii="Arial" w:hAnsi="Arial" w:cs="Arial"/>
          <w:b/>
          <w:bCs/>
          <w:color w:val="030303"/>
          <w:sz w:val="20"/>
          <w:szCs w:val="20"/>
        </w:rPr>
        <w:t>CALL TO ORDER: DEBRA ALEXANDER</w:t>
      </w:r>
      <w:r w:rsidRPr="00163E67">
        <w:rPr>
          <w:rFonts w:ascii="Arial" w:hAnsi="Arial" w:cs="Arial"/>
          <w:b/>
          <w:bCs/>
          <w:color w:val="030303"/>
          <w:sz w:val="20"/>
          <w:szCs w:val="20"/>
        </w:rPr>
        <w:t xml:space="preserve"> </w:t>
      </w:r>
    </w:p>
    <w:p w14:paraId="4843B97F" w14:textId="4280807E" w:rsidR="00163E67" w:rsidRPr="00163E67" w:rsidRDefault="00163E67" w:rsidP="00163E67">
      <w:pPr>
        <w:pStyle w:val="Default"/>
        <w:numPr>
          <w:ilvl w:val="0"/>
          <w:numId w:val="2"/>
        </w:numPr>
        <w:rPr>
          <w:rFonts w:ascii="Arial" w:hAnsi="Arial" w:cs="Arial"/>
          <w:b/>
          <w:bCs/>
          <w:color w:val="030303"/>
          <w:sz w:val="20"/>
          <w:szCs w:val="20"/>
        </w:rPr>
      </w:pPr>
      <w:r>
        <w:rPr>
          <w:rFonts w:ascii="Arial" w:hAnsi="Arial" w:cs="Arial"/>
          <w:b/>
          <w:bCs/>
          <w:color w:val="030303"/>
          <w:sz w:val="20"/>
          <w:szCs w:val="20"/>
        </w:rPr>
        <w:t>PLANNING &amp; ZONING DISCUSSION ITEMS</w:t>
      </w:r>
    </w:p>
    <w:p w14:paraId="17799487" w14:textId="3ADDF48F" w:rsidR="00CE23B8" w:rsidRDefault="00CE23B8" w:rsidP="00CE23B8">
      <w:pPr>
        <w:pStyle w:val="Default"/>
        <w:rPr>
          <w:rFonts w:ascii="Arial" w:hAnsi="Arial" w:cs="Arial"/>
          <w:color w:val="030303"/>
          <w:sz w:val="20"/>
          <w:szCs w:val="20"/>
        </w:rPr>
      </w:pPr>
    </w:p>
    <w:p w14:paraId="477C3E8F" w14:textId="56CE39E3" w:rsidR="00CE23B8" w:rsidRDefault="00163E67" w:rsidP="00163E67">
      <w:pPr>
        <w:pStyle w:val="Default"/>
        <w:numPr>
          <w:ilvl w:val="0"/>
          <w:numId w:val="3"/>
        </w:numPr>
        <w:rPr>
          <w:rFonts w:ascii="Calibri" w:hAnsi="Calibri" w:cs="Calibri"/>
        </w:rPr>
      </w:pPr>
      <w:r>
        <w:rPr>
          <w:rFonts w:ascii="Calibri" w:hAnsi="Calibri" w:cs="Calibri"/>
        </w:rPr>
        <w:t>SUBDIVISION ORDINANCES</w:t>
      </w:r>
    </w:p>
    <w:p w14:paraId="02790F3A" w14:textId="408FAAAF" w:rsidR="00163E67" w:rsidRDefault="00163E67" w:rsidP="00163E67">
      <w:pPr>
        <w:pStyle w:val="Default"/>
        <w:numPr>
          <w:ilvl w:val="0"/>
          <w:numId w:val="3"/>
        </w:numPr>
        <w:rPr>
          <w:rFonts w:ascii="Calibri" w:hAnsi="Calibri" w:cs="Calibri"/>
        </w:rPr>
      </w:pPr>
      <w:r>
        <w:rPr>
          <w:rFonts w:ascii="Calibri" w:hAnsi="Calibri" w:cs="Calibri"/>
        </w:rPr>
        <w:t>SKETCH PLANS</w:t>
      </w:r>
    </w:p>
    <w:p w14:paraId="424EEAE8" w14:textId="6293C0A8" w:rsidR="00163E67" w:rsidRDefault="00163E67" w:rsidP="00163E67">
      <w:pPr>
        <w:pStyle w:val="Default"/>
        <w:numPr>
          <w:ilvl w:val="0"/>
          <w:numId w:val="3"/>
        </w:numPr>
        <w:rPr>
          <w:rFonts w:ascii="Calibri" w:hAnsi="Calibri" w:cs="Calibri"/>
        </w:rPr>
      </w:pPr>
      <w:r>
        <w:rPr>
          <w:rFonts w:ascii="Calibri" w:hAnsi="Calibri" w:cs="Calibri"/>
        </w:rPr>
        <w:t>PRELIMINARY PLATS</w:t>
      </w:r>
    </w:p>
    <w:p w14:paraId="4E38AFA1" w14:textId="6A38905E" w:rsidR="00163E67" w:rsidRPr="00163E67" w:rsidRDefault="00163E67" w:rsidP="00163E67">
      <w:pPr>
        <w:pStyle w:val="Default"/>
        <w:numPr>
          <w:ilvl w:val="0"/>
          <w:numId w:val="2"/>
        </w:numPr>
        <w:rPr>
          <w:rFonts w:ascii="Calibri" w:hAnsi="Calibri" w:cs="Calibri"/>
          <w:b/>
          <w:bCs/>
        </w:rPr>
      </w:pPr>
      <w:r w:rsidRPr="00163E67">
        <w:rPr>
          <w:rFonts w:ascii="Calibri" w:hAnsi="Calibri" w:cs="Calibri"/>
          <w:b/>
          <w:bCs/>
        </w:rPr>
        <w:t>MOTION TO ADJOURN</w:t>
      </w:r>
    </w:p>
    <w:p w14:paraId="0EFA5E62" w14:textId="0447246B" w:rsidR="00163E67" w:rsidRPr="00163E67" w:rsidRDefault="00163E67" w:rsidP="00163E67">
      <w:pPr>
        <w:pStyle w:val="Default"/>
        <w:ind w:left="720"/>
        <w:rPr>
          <w:rFonts w:ascii="Calibri" w:hAnsi="Calibri" w:cs="Calibri"/>
          <w:b/>
          <w:bCs/>
          <w:color w:val="FF0000"/>
        </w:rPr>
      </w:pPr>
      <w:r w:rsidRPr="00163E67">
        <w:rPr>
          <w:rFonts w:ascii="Calibri" w:hAnsi="Calibri" w:cs="Calibri"/>
          <w:b/>
          <w:bCs/>
          <w:color w:val="FF0000"/>
        </w:rPr>
        <w:t>MOTION___SECOND___AYES___NAYS___AB___</w:t>
      </w:r>
    </w:p>
    <w:p w14:paraId="086D7A39" w14:textId="77777777" w:rsidR="008224A0" w:rsidRPr="00163E67" w:rsidRDefault="008224A0">
      <w:pPr>
        <w:rPr>
          <w:b/>
          <w:bCs/>
        </w:rPr>
      </w:pPr>
    </w:p>
    <w:sectPr w:rsidR="008224A0" w:rsidRPr="00163E67" w:rsidSect="00CE23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6A0B3F"/>
    <w:multiLevelType w:val="hybridMultilevel"/>
    <w:tmpl w:val="9232F30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54598A"/>
    <w:multiLevelType w:val="hybridMultilevel"/>
    <w:tmpl w:val="E0B89B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A76685"/>
    <w:multiLevelType w:val="hybridMultilevel"/>
    <w:tmpl w:val="98F6A524"/>
    <w:lvl w:ilvl="0" w:tplc="F6E2D130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50175386">
    <w:abstractNumId w:val="0"/>
  </w:num>
  <w:num w:numId="2" w16cid:durableId="1931307044">
    <w:abstractNumId w:val="1"/>
  </w:num>
  <w:num w:numId="3" w16cid:durableId="14456154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3B8"/>
    <w:rsid w:val="00163E67"/>
    <w:rsid w:val="00807462"/>
    <w:rsid w:val="008224A0"/>
    <w:rsid w:val="00CE23B8"/>
    <w:rsid w:val="00FA6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260B04"/>
  <w15:chartTrackingRefBased/>
  <w15:docId w15:val="{23C9E2C4-5B9A-4D7C-A533-C21C00D0A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23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E23B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PEVEY</dc:creator>
  <cp:keywords/>
  <dc:description/>
  <cp:lastModifiedBy>MELISSA PEVEY</cp:lastModifiedBy>
  <cp:revision>2</cp:revision>
  <dcterms:created xsi:type="dcterms:W3CDTF">2024-06-26T18:27:00Z</dcterms:created>
  <dcterms:modified xsi:type="dcterms:W3CDTF">2024-06-27T20:36:00Z</dcterms:modified>
</cp:coreProperties>
</file>